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489A" w14:textId="77777777" w:rsidR="00FF3803" w:rsidRPr="00FF3803" w:rsidRDefault="00FF3803" w:rsidP="0B170477">
      <w:pPr>
        <w:jc w:val="center"/>
        <w:rPr>
          <w:rFonts w:ascii="Times New Roman" w:eastAsia="Comic Sans MS" w:hAnsi="Times New Roman" w:cs="Times New Roman"/>
          <w:b/>
          <w:bCs/>
          <w:sz w:val="28"/>
          <w:szCs w:val="28"/>
        </w:rPr>
      </w:pPr>
      <w:r w:rsidRPr="00FF3803">
        <w:rPr>
          <w:rFonts w:ascii="Times New Roman" w:eastAsia="Comic Sans MS" w:hAnsi="Times New Roman" w:cs="Times New Roman"/>
          <w:b/>
          <w:bCs/>
          <w:sz w:val="28"/>
          <w:szCs w:val="28"/>
        </w:rPr>
        <w:t>Unit 3:</w:t>
      </w:r>
    </w:p>
    <w:p w14:paraId="4EB8146D" w14:textId="353164DD" w:rsidR="009620B3" w:rsidRPr="00FF3803" w:rsidRDefault="0B170477" w:rsidP="0B170477">
      <w:pPr>
        <w:jc w:val="center"/>
        <w:rPr>
          <w:rFonts w:ascii="Times New Roman" w:eastAsia="Comic Sans MS" w:hAnsi="Times New Roman" w:cs="Times New Roman"/>
          <w:b/>
          <w:bCs/>
          <w:sz w:val="28"/>
          <w:szCs w:val="28"/>
        </w:rPr>
      </w:pPr>
      <w:r w:rsidRPr="00FF3803">
        <w:rPr>
          <w:rFonts w:ascii="Times New Roman" w:eastAsia="Comic Sans MS" w:hAnsi="Times New Roman" w:cs="Times New Roman"/>
          <w:b/>
          <w:bCs/>
          <w:sz w:val="28"/>
          <w:szCs w:val="28"/>
        </w:rPr>
        <w:t xml:space="preserve">Drugs &amp; Toxicology, Blood &amp; Spatter, and DNA </w:t>
      </w:r>
      <w:r w:rsidR="00FF3803" w:rsidRPr="00FF3803">
        <w:rPr>
          <w:rFonts w:ascii="Times New Roman" w:eastAsia="Comic Sans MS" w:hAnsi="Times New Roman" w:cs="Times New Roman"/>
          <w:b/>
          <w:bCs/>
          <w:sz w:val="28"/>
          <w:szCs w:val="28"/>
        </w:rPr>
        <w:t>Study Guide</w:t>
      </w:r>
    </w:p>
    <w:p w14:paraId="28FD1DE7" w14:textId="77777777" w:rsidR="007D5EAA" w:rsidRPr="00FF3803" w:rsidRDefault="0B170477" w:rsidP="0B170477">
      <w:pPr>
        <w:jc w:val="right"/>
        <w:rPr>
          <w:rFonts w:ascii="Times New Roman" w:eastAsia="Comic Sans MS" w:hAnsi="Times New Roman" w:cs="Times New Roman"/>
          <w:b/>
          <w:bCs/>
          <w:sz w:val="28"/>
          <w:szCs w:val="28"/>
        </w:rPr>
      </w:pPr>
      <w:r w:rsidRPr="00FF3803">
        <w:rPr>
          <w:rFonts w:ascii="Times New Roman" w:eastAsia="Comic Sans MS" w:hAnsi="Times New Roman" w:cs="Times New Roman"/>
          <w:b/>
          <w:bCs/>
          <w:sz w:val="28"/>
          <w:szCs w:val="28"/>
        </w:rPr>
        <w:t>Name_____________________</w:t>
      </w:r>
    </w:p>
    <w:p w14:paraId="5E7CE18B" w14:textId="1AE99BC4" w:rsidR="558F3843" w:rsidRPr="001C6447" w:rsidRDefault="0B170477" w:rsidP="0B170477">
      <w:pPr>
        <w:pStyle w:val="ListParagraph"/>
        <w:numPr>
          <w:ilvl w:val="0"/>
          <w:numId w:val="2"/>
        </w:numPr>
        <w:rPr>
          <w:rFonts w:ascii="Times New Roman" w:hAnsi="Times New Roman" w:cs="Times New Roman"/>
        </w:rPr>
      </w:pPr>
      <w:r w:rsidRPr="00FF3803">
        <w:rPr>
          <w:rFonts w:ascii="Times New Roman" w:eastAsia="Comic Sans MS" w:hAnsi="Times New Roman" w:cs="Times New Roman"/>
        </w:rPr>
        <w:t>List the five types of controlled substances and how they generally affect people.</w:t>
      </w:r>
    </w:p>
    <w:p w14:paraId="0F095F96" w14:textId="62526020" w:rsidR="001C6447" w:rsidRPr="001C6447" w:rsidRDefault="001C6447" w:rsidP="001C6447">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Narcotics – analgesics, pain killers – depress vital body functions such as heart rate, breathing rate, and blood pressure, Ex. opium, morphine, cocaine</w:t>
      </w:r>
    </w:p>
    <w:p w14:paraId="3BDCC544" w14:textId="0D3E9820" w:rsidR="001C6447" w:rsidRPr="001C6447" w:rsidRDefault="001C6447" w:rsidP="001C6447">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 xml:space="preserve">Hallucinogens – induces changes in mood, attitude, thought, or perception, Ex. marijuana, </w:t>
      </w:r>
      <w:proofErr w:type="spellStart"/>
      <w:r>
        <w:rPr>
          <w:rFonts w:ascii="Times New Roman" w:eastAsia="Comic Sans MS" w:hAnsi="Times New Roman" w:cs="Times New Roman"/>
          <w:color w:val="ED7D31" w:themeColor="accent2"/>
        </w:rPr>
        <w:t>pcp</w:t>
      </w:r>
      <w:proofErr w:type="spellEnd"/>
    </w:p>
    <w:p w14:paraId="355EB7B3" w14:textId="04EAA7AF" w:rsidR="001C6447" w:rsidRPr="001C6447" w:rsidRDefault="001C6447" w:rsidP="001C6447">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 xml:space="preserve">Depressants – depressed the functions of the central nervous system, calm irritability and anxiety, induce sleep. Ex. Alcohol, </w:t>
      </w:r>
      <w:proofErr w:type="spellStart"/>
      <w:r>
        <w:rPr>
          <w:rFonts w:ascii="Times New Roman" w:eastAsia="Comic Sans MS" w:hAnsi="Times New Roman" w:cs="Times New Roman"/>
          <w:color w:val="ED7D31" w:themeColor="accent2"/>
        </w:rPr>
        <w:t>barbituates</w:t>
      </w:r>
      <w:proofErr w:type="spellEnd"/>
    </w:p>
    <w:p w14:paraId="392F89BD" w14:textId="3E8B71B5" w:rsidR="001C6447" w:rsidRPr="001C6447" w:rsidRDefault="001C6447" w:rsidP="001C6447">
      <w:pPr>
        <w:pStyle w:val="ListParagraph"/>
        <w:numPr>
          <w:ilvl w:val="1"/>
          <w:numId w:val="2"/>
        </w:numPr>
        <w:rPr>
          <w:rFonts w:ascii="Times New Roman" w:hAnsi="Times New Roman" w:cs="Times New Roman"/>
        </w:rPr>
      </w:pPr>
      <w:r>
        <w:rPr>
          <w:rFonts w:ascii="Times New Roman" w:hAnsi="Times New Roman" w:cs="Times New Roman"/>
          <w:color w:val="ED7D31" w:themeColor="accent2"/>
        </w:rPr>
        <w:t xml:space="preserve">Stimulants – increases the functions of the central nervous system, increase alertness and </w:t>
      </w:r>
      <w:proofErr w:type="gramStart"/>
      <w:r>
        <w:rPr>
          <w:rFonts w:ascii="Times New Roman" w:hAnsi="Times New Roman" w:cs="Times New Roman"/>
          <w:color w:val="ED7D31" w:themeColor="accent2"/>
        </w:rPr>
        <w:t>activity,  Ex.</w:t>
      </w:r>
      <w:proofErr w:type="gramEnd"/>
      <w:r>
        <w:rPr>
          <w:rFonts w:ascii="Times New Roman" w:hAnsi="Times New Roman" w:cs="Times New Roman"/>
          <w:color w:val="ED7D31" w:themeColor="accent2"/>
        </w:rPr>
        <w:t xml:space="preserve"> Methamphetamines, ice, ecstasy</w:t>
      </w:r>
    </w:p>
    <w:p w14:paraId="6600A8D4" w14:textId="4B9B1A25" w:rsidR="001C6447" w:rsidRPr="001C6447" w:rsidRDefault="001C6447" w:rsidP="001C6447">
      <w:pPr>
        <w:pStyle w:val="ListParagraph"/>
        <w:numPr>
          <w:ilvl w:val="1"/>
          <w:numId w:val="2"/>
        </w:numPr>
        <w:rPr>
          <w:rFonts w:ascii="Times New Roman" w:hAnsi="Times New Roman" w:cs="Times New Roman"/>
        </w:rPr>
      </w:pPr>
      <w:r>
        <w:rPr>
          <w:rFonts w:ascii="Times New Roman" w:hAnsi="Times New Roman" w:cs="Times New Roman"/>
          <w:color w:val="ED7D31" w:themeColor="accent2"/>
        </w:rPr>
        <w:t xml:space="preserve">Steroids – increase secondary male sex </w:t>
      </w:r>
      <w:proofErr w:type="spellStart"/>
      <w:r>
        <w:rPr>
          <w:rFonts w:ascii="Times New Roman" w:hAnsi="Times New Roman" w:cs="Times New Roman"/>
          <w:color w:val="ED7D31" w:themeColor="accent2"/>
        </w:rPr>
        <w:t>charateristics</w:t>
      </w:r>
      <w:proofErr w:type="spellEnd"/>
      <w:r>
        <w:rPr>
          <w:rFonts w:ascii="Times New Roman" w:hAnsi="Times New Roman" w:cs="Times New Roman"/>
          <w:color w:val="ED7D31" w:themeColor="accent2"/>
        </w:rPr>
        <w:t>, increase anger and irritability, decrease sex drive, ex. Testosterone</w:t>
      </w:r>
    </w:p>
    <w:p w14:paraId="1C5754BF" w14:textId="77777777" w:rsidR="00FF3803" w:rsidRPr="00FF3803" w:rsidRDefault="00FF3803" w:rsidP="00FF3803">
      <w:pPr>
        <w:pStyle w:val="ListParagraph"/>
        <w:rPr>
          <w:rFonts w:ascii="Times New Roman" w:hAnsi="Times New Roman" w:cs="Times New Roman"/>
        </w:rPr>
      </w:pPr>
    </w:p>
    <w:p w14:paraId="6E266D49" w14:textId="1846E718" w:rsidR="558F3843" w:rsidRPr="001C6447" w:rsidRDefault="0B170477" w:rsidP="0B170477">
      <w:pPr>
        <w:pStyle w:val="ListParagraph"/>
        <w:numPr>
          <w:ilvl w:val="0"/>
          <w:numId w:val="2"/>
        </w:numPr>
        <w:rPr>
          <w:rFonts w:ascii="Times New Roman" w:hAnsi="Times New Roman" w:cs="Times New Roman"/>
        </w:rPr>
      </w:pPr>
      <w:r w:rsidRPr="00FF3803">
        <w:rPr>
          <w:rFonts w:ascii="Times New Roman" w:eastAsia="Comic Sans MS" w:hAnsi="Times New Roman" w:cs="Times New Roman"/>
        </w:rPr>
        <w:t xml:space="preserve">List the three ways people can </w:t>
      </w:r>
      <w:r w:rsidRPr="00FF3803">
        <w:rPr>
          <w:rFonts w:ascii="Times New Roman" w:eastAsia="Comic Sans MS" w:hAnsi="Times New Roman" w:cs="Times New Roman"/>
          <w:i/>
          <w:iCs/>
        </w:rPr>
        <w:t>be exposed</w:t>
      </w:r>
      <w:r w:rsidRPr="00FF3803">
        <w:rPr>
          <w:rFonts w:ascii="Times New Roman" w:eastAsia="Comic Sans MS" w:hAnsi="Times New Roman" w:cs="Times New Roman"/>
        </w:rPr>
        <w:t xml:space="preserve"> to drugs.</w:t>
      </w:r>
    </w:p>
    <w:p w14:paraId="731C3B8A" w14:textId="21CD0FBF" w:rsidR="001C6447" w:rsidRPr="001C6447" w:rsidRDefault="001C6447" w:rsidP="001C6447">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Intentionally – by treating illness or relieving pain</w:t>
      </w:r>
    </w:p>
    <w:p w14:paraId="52E1E123" w14:textId="0125709D" w:rsidR="001C6447" w:rsidRPr="001C6447" w:rsidRDefault="001C6447" w:rsidP="001C6447">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Accidentally – by harmful combinations or overdoes</w:t>
      </w:r>
    </w:p>
    <w:p w14:paraId="145DD78F" w14:textId="14338727" w:rsidR="001C6447" w:rsidRPr="00FF3803" w:rsidRDefault="001C6447" w:rsidP="001C6447">
      <w:pPr>
        <w:pStyle w:val="ListParagraph"/>
        <w:numPr>
          <w:ilvl w:val="1"/>
          <w:numId w:val="2"/>
        </w:numPr>
        <w:rPr>
          <w:rFonts w:ascii="Times New Roman" w:hAnsi="Times New Roman" w:cs="Times New Roman"/>
        </w:rPr>
      </w:pPr>
      <w:proofErr w:type="gramStart"/>
      <w:r>
        <w:rPr>
          <w:rFonts w:ascii="Times New Roman" w:eastAsia="Comic Sans MS" w:hAnsi="Times New Roman" w:cs="Times New Roman"/>
          <w:color w:val="ED7D31" w:themeColor="accent2"/>
        </w:rPr>
        <w:t>Deliberately.-</w:t>
      </w:r>
      <w:proofErr w:type="gramEnd"/>
      <w:r>
        <w:rPr>
          <w:rFonts w:ascii="Times New Roman" w:eastAsia="Comic Sans MS" w:hAnsi="Times New Roman" w:cs="Times New Roman"/>
          <w:color w:val="ED7D31" w:themeColor="accent2"/>
        </w:rPr>
        <w:t xml:space="preserve"> by harming or killings others or committing suicide</w:t>
      </w:r>
    </w:p>
    <w:p w14:paraId="03960957" w14:textId="77777777" w:rsidR="00FF3803" w:rsidRPr="00FF3803" w:rsidRDefault="00FF3803" w:rsidP="00FF3803">
      <w:pPr>
        <w:pStyle w:val="ListParagraph"/>
        <w:rPr>
          <w:rFonts w:ascii="Times New Roman" w:hAnsi="Times New Roman" w:cs="Times New Roman"/>
        </w:rPr>
      </w:pPr>
    </w:p>
    <w:p w14:paraId="59E830E5" w14:textId="10DE8F3D" w:rsidR="558F3843" w:rsidRPr="00DC2DAA" w:rsidRDefault="0B170477" w:rsidP="0B170477">
      <w:pPr>
        <w:pStyle w:val="ListParagraph"/>
        <w:numPr>
          <w:ilvl w:val="0"/>
          <w:numId w:val="2"/>
        </w:numPr>
        <w:rPr>
          <w:rFonts w:ascii="Times New Roman" w:hAnsi="Times New Roman" w:cs="Times New Roman"/>
        </w:rPr>
      </w:pPr>
      <w:r w:rsidRPr="00FF3803">
        <w:rPr>
          <w:rFonts w:ascii="Times New Roman" w:eastAsia="Comic Sans MS" w:hAnsi="Times New Roman" w:cs="Times New Roman"/>
        </w:rPr>
        <w:t>Describe at least two other substances that can be considered to be a toxin.</w:t>
      </w:r>
    </w:p>
    <w:p w14:paraId="4529C25B" w14:textId="4CCE14E9" w:rsidR="00DC2DAA" w:rsidRPr="00DC2DAA" w:rsidRDefault="00DC2DAA" w:rsidP="00DC2DAA">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Bacterial toxins, such as anthrax and ricin</w:t>
      </w:r>
    </w:p>
    <w:p w14:paraId="19051A2B" w14:textId="3343B0D9" w:rsidR="00DC2DAA" w:rsidRPr="00FF3803" w:rsidRDefault="00DC2DAA" w:rsidP="00DC2DAA">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Heavy Metals, such as mercury and lead</w:t>
      </w:r>
    </w:p>
    <w:p w14:paraId="6C73D0C0" w14:textId="77777777" w:rsidR="00FF3803" w:rsidRPr="00FF3803" w:rsidRDefault="00FF3803" w:rsidP="00FF3803">
      <w:pPr>
        <w:pStyle w:val="ListParagraph"/>
        <w:rPr>
          <w:rFonts w:ascii="Times New Roman" w:hAnsi="Times New Roman" w:cs="Times New Roman"/>
        </w:rPr>
      </w:pPr>
    </w:p>
    <w:p w14:paraId="2DA9238C" w14:textId="46E43665" w:rsidR="558F3843" w:rsidRPr="00DC2DAA" w:rsidRDefault="00FF3803" w:rsidP="0B170477">
      <w:pPr>
        <w:pStyle w:val="ListParagraph"/>
        <w:numPr>
          <w:ilvl w:val="0"/>
          <w:numId w:val="2"/>
        </w:numPr>
        <w:rPr>
          <w:rFonts w:ascii="Times New Roman" w:hAnsi="Times New Roman" w:cs="Times New Roman"/>
        </w:rPr>
      </w:pPr>
      <w:r>
        <w:rPr>
          <w:rFonts w:ascii="Times New Roman" w:eastAsia="Comic Sans MS" w:hAnsi="Times New Roman" w:cs="Times New Roman"/>
        </w:rPr>
        <w:t>C</w:t>
      </w:r>
      <w:r w:rsidR="0B170477" w:rsidRPr="00FF3803">
        <w:rPr>
          <w:rFonts w:ascii="Times New Roman" w:eastAsia="Comic Sans MS" w:hAnsi="Times New Roman" w:cs="Times New Roman"/>
        </w:rPr>
        <w:t>ompare presumptive vs confirmation tests</w:t>
      </w:r>
    </w:p>
    <w:p w14:paraId="3C07980F" w14:textId="3D2CF02E" w:rsidR="00DC2DAA" w:rsidRPr="00491AAA" w:rsidRDefault="00DC2DAA" w:rsidP="00DC2DAA">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 xml:space="preserve">Presumptive tests give a police officer a reason to </w:t>
      </w:r>
      <w:r w:rsidR="00491AAA">
        <w:rPr>
          <w:rFonts w:ascii="Times New Roman" w:eastAsia="Comic Sans MS" w:hAnsi="Times New Roman" w:cs="Times New Roman"/>
          <w:color w:val="ED7D31" w:themeColor="accent2"/>
        </w:rPr>
        <w:t>hold you for further testing to confirm you are on a certain drug or under the influence of alcohol, Ex Horizontal gaze. Nystagmus, walk and turn, or one leg stand.</w:t>
      </w:r>
    </w:p>
    <w:p w14:paraId="012B9E9E" w14:textId="463E952F" w:rsidR="00491AAA" w:rsidRPr="00491AAA" w:rsidRDefault="00491AAA" w:rsidP="00491AAA">
      <w:pPr>
        <w:pStyle w:val="ListParagraph"/>
        <w:numPr>
          <w:ilvl w:val="1"/>
          <w:numId w:val="2"/>
        </w:numPr>
        <w:rPr>
          <w:rFonts w:ascii="Times New Roman" w:hAnsi="Times New Roman" w:cs="Times New Roman"/>
        </w:rPr>
      </w:pPr>
      <w:r>
        <w:rPr>
          <w:rFonts w:ascii="Times New Roman" w:eastAsia="Comic Sans MS" w:hAnsi="Times New Roman" w:cs="Times New Roman"/>
          <w:color w:val="ED7D31" w:themeColor="accent2"/>
        </w:rPr>
        <w:t>A confirmation test is given by a doctor or lab technician to determine exactly which particular drug someone has ingested.</w:t>
      </w:r>
    </w:p>
    <w:p w14:paraId="3F06B687" w14:textId="77777777" w:rsidR="00FF3803" w:rsidRPr="00FF3803" w:rsidRDefault="00FF3803" w:rsidP="00FF3803">
      <w:pPr>
        <w:pStyle w:val="ListParagraph"/>
        <w:rPr>
          <w:rFonts w:ascii="Times New Roman" w:hAnsi="Times New Roman" w:cs="Times New Roman"/>
        </w:rPr>
      </w:pPr>
    </w:p>
    <w:p w14:paraId="56302CD9" w14:textId="0BB72E64" w:rsidR="0B170477" w:rsidRPr="00FF3803" w:rsidRDefault="0B170477" w:rsidP="0B170477">
      <w:pPr>
        <w:pStyle w:val="ListParagraph"/>
        <w:numPr>
          <w:ilvl w:val="0"/>
          <w:numId w:val="2"/>
        </w:numPr>
        <w:rPr>
          <w:rFonts w:ascii="Times New Roman" w:hAnsi="Times New Roman" w:cs="Times New Roman"/>
        </w:rPr>
      </w:pPr>
      <w:r w:rsidRPr="00FF3803">
        <w:rPr>
          <w:rFonts w:ascii="Times New Roman" w:eastAsia="Comic Sans MS" w:hAnsi="Times New Roman" w:cs="Times New Roman"/>
        </w:rPr>
        <w:t>BAC – mean</w:t>
      </w:r>
      <w:r w:rsidR="00E7740F">
        <w:rPr>
          <w:rFonts w:ascii="Times New Roman" w:eastAsia="Comic Sans MS" w:hAnsi="Times New Roman" w:cs="Times New Roman"/>
        </w:rPr>
        <w:t>ing</w:t>
      </w:r>
      <w:r w:rsidRPr="00FF3803">
        <w:rPr>
          <w:rFonts w:ascii="Times New Roman" w:eastAsia="Comic Sans MS" w:hAnsi="Times New Roman" w:cs="Times New Roman"/>
        </w:rPr>
        <w:t>?</w:t>
      </w:r>
      <w:r w:rsidR="00E7740F">
        <w:rPr>
          <w:rFonts w:ascii="Times New Roman" w:eastAsia="Comic Sans MS" w:hAnsi="Times New Roman" w:cs="Times New Roman"/>
        </w:rPr>
        <w:tab/>
      </w:r>
      <w:r w:rsidR="00491AAA">
        <w:rPr>
          <w:rFonts w:ascii="Times New Roman" w:eastAsia="Comic Sans MS" w:hAnsi="Times New Roman" w:cs="Times New Roman"/>
          <w:color w:val="ED7D31" w:themeColor="accent2"/>
        </w:rPr>
        <w:t>Blood Alcohol Concentration</w:t>
      </w:r>
      <w:r w:rsidR="00E7740F">
        <w:rPr>
          <w:rFonts w:ascii="Times New Roman" w:eastAsia="Comic Sans MS" w:hAnsi="Times New Roman" w:cs="Times New Roman"/>
        </w:rPr>
        <w:tab/>
      </w:r>
      <w:r w:rsidR="00E7740F">
        <w:rPr>
          <w:rFonts w:ascii="Times New Roman" w:eastAsia="Comic Sans MS" w:hAnsi="Times New Roman" w:cs="Times New Roman"/>
        </w:rPr>
        <w:tab/>
      </w:r>
      <w:r w:rsidRPr="00FF3803">
        <w:rPr>
          <w:rFonts w:ascii="Times New Roman" w:eastAsia="Comic Sans MS" w:hAnsi="Times New Roman" w:cs="Times New Roman"/>
        </w:rPr>
        <w:t xml:space="preserve">Legal limits? </w:t>
      </w:r>
      <w:r w:rsidR="00491AAA">
        <w:rPr>
          <w:rFonts w:ascii="Times New Roman" w:eastAsia="Comic Sans MS" w:hAnsi="Times New Roman" w:cs="Times New Roman"/>
        </w:rPr>
        <w:t xml:space="preserve"> </w:t>
      </w:r>
      <w:r w:rsidR="00491AAA">
        <w:rPr>
          <w:rFonts w:ascii="Times New Roman" w:eastAsia="Comic Sans MS" w:hAnsi="Times New Roman" w:cs="Times New Roman"/>
          <w:color w:val="ED7D31" w:themeColor="accent2"/>
        </w:rPr>
        <w:t>0.08%</w:t>
      </w:r>
    </w:p>
    <w:p w14:paraId="75BEFAB1" w14:textId="77777777" w:rsidR="00FF3803" w:rsidRPr="00FF3803" w:rsidRDefault="00FF3803" w:rsidP="00FF3803">
      <w:pPr>
        <w:pStyle w:val="ListParagraph"/>
        <w:rPr>
          <w:rFonts w:ascii="Times New Roman" w:hAnsi="Times New Roman" w:cs="Times New Roman"/>
        </w:rPr>
      </w:pPr>
    </w:p>
    <w:p w14:paraId="22A26A3B" w14:textId="4C090874" w:rsidR="00491AAA" w:rsidRPr="00491AAA" w:rsidRDefault="0B170477" w:rsidP="00491AAA">
      <w:pPr>
        <w:pStyle w:val="ListParagraph"/>
        <w:numPr>
          <w:ilvl w:val="0"/>
          <w:numId w:val="2"/>
        </w:numPr>
        <w:rPr>
          <w:rFonts w:ascii="Times New Roman" w:hAnsi="Times New Roman" w:cs="Times New Roman"/>
        </w:rPr>
      </w:pPr>
      <w:r w:rsidRPr="00FF3803">
        <w:rPr>
          <w:rFonts w:ascii="Times New Roman" w:eastAsia="Comic Sans MS" w:hAnsi="Times New Roman" w:cs="Times New Roman"/>
        </w:rPr>
        <w:t>What is a field sobriety test and how is it performed?</w:t>
      </w:r>
    </w:p>
    <w:p w14:paraId="191A57AE" w14:textId="5EA84B32" w:rsidR="00491AAA" w:rsidRPr="00491AAA" w:rsidRDefault="00491AAA" w:rsidP="00491AAA">
      <w:pPr>
        <w:pStyle w:val="ListParagraph"/>
        <w:numPr>
          <w:ilvl w:val="1"/>
          <w:numId w:val="2"/>
        </w:numPr>
        <w:rPr>
          <w:rFonts w:ascii="Times New Roman" w:hAnsi="Times New Roman" w:cs="Times New Roman"/>
        </w:rPr>
      </w:pPr>
      <w:r>
        <w:rPr>
          <w:rFonts w:ascii="Times New Roman" w:hAnsi="Times New Roman" w:cs="Times New Roman"/>
          <w:color w:val="ED7D31" w:themeColor="accent2"/>
        </w:rPr>
        <w:t>See the answer to #4a.</w:t>
      </w:r>
      <w:r>
        <w:rPr>
          <w:rFonts w:ascii="Times New Roman" w:hAnsi="Times New Roman" w:cs="Times New Roman"/>
          <w:color w:val="ED7D31" w:themeColor="accent2"/>
        </w:rPr>
        <w:tab/>
      </w:r>
      <w:r>
        <w:rPr>
          <w:rFonts w:ascii="Times New Roman" w:hAnsi="Times New Roman" w:cs="Times New Roman"/>
          <w:color w:val="ED7D31" w:themeColor="accent2"/>
        </w:rPr>
        <w:tab/>
      </w:r>
    </w:p>
    <w:p w14:paraId="17FDFBAC" w14:textId="77777777" w:rsidR="00FF3803" w:rsidRPr="00FF3803" w:rsidRDefault="00FF3803" w:rsidP="00FF3803">
      <w:pPr>
        <w:pStyle w:val="ListParagraph"/>
        <w:rPr>
          <w:rFonts w:ascii="Times New Roman" w:hAnsi="Times New Roman" w:cs="Times New Roman"/>
        </w:rPr>
      </w:pPr>
    </w:p>
    <w:p w14:paraId="144D6791" w14:textId="0634BF1F" w:rsidR="00FF3803" w:rsidRPr="00491AAA" w:rsidRDefault="0B170477" w:rsidP="00FF3803">
      <w:pPr>
        <w:pStyle w:val="ListParagraph"/>
        <w:numPr>
          <w:ilvl w:val="0"/>
          <w:numId w:val="2"/>
        </w:numPr>
        <w:rPr>
          <w:rFonts w:ascii="Times New Roman" w:hAnsi="Times New Roman" w:cs="Times New Roman"/>
        </w:rPr>
      </w:pPr>
      <w:r w:rsidRPr="00FF3803">
        <w:rPr>
          <w:rFonts w:ascii="Times New Roman" w:eastAsia="Comic Sans MS" w:hAnsi="Times New Roman" w:cs="Times New Roman"/>
        </w:rPr>
        <w:t>What is the composition of blood and what do they do? (four major parts)</w:t>
      </w:r>
    </w:p>
    <w:p w14:paraId="3094C6C1" w14:textId="56EE66FE" w:rsidR="00491AAA" w:rsidRPr="00491AAA" w:rsidRDefault="00491AAA" w:rsidP="00491AAA">
      <w:pPr>
        <w:pStyle w:val="ListParagraph"/>
        <w:numPr>
          <w:ilvl w:val="1"/>
          <w:numId w:val="2"/>
        </w:numPr>
        <w:rPr>
          <w:rFonts w:ascii="Times New Roman" w:hAnsi="Times New Roman" w:cs="Times New Roman"/>
        </w:rPr>
      </w:pPr>
      <w:r>
        <w:rPr>
          <w:rFonts w:ascii="Times New Roman" w:hAnsi="Times New Roman" w:cs="Times New Roman"/>
          <w:color w:val="ED7D31" w:themeColor="accent2"/>
        </w:rPr>
        <w:t xml:space="preserve">Red blood cells (erythrocytes) – most abundant in the body, produced in bone marrow, carry a protein called </w:t>
      </w:r>
      <w:proofErr w:type="spellStart"/>
      <w:r>
        <w:rPr>
          <w:rFonts w:ascii="Times New Roman" w:hAnsi="Times New Roman" w:cs="Times New Roman"/>
          <w:color w:val="ED7D31" w:themeColor="accent2"/>
        </w:rPr>
        <w:t>hemoglodin</w:t>
      </w:r>
      <w:proofErr w:type="spellEnd"/>
      <w:r>
        <w:rPr>
          <w:rFonts w:ascii="Times New Roman" w:hAnsi="Times New Roman" w:cs="Times New Roman"/>
          <w:color w:val="ED7D31" w:themeColor="accent2"/>
        </w:rPr>
        <w:t xml:space="preserve"> that carries oxygen to our cells</w:t>
      </w:r>
    </w:p>
    <w:p w14:paraId="12F20C92" w14:textId="708F2A56" w:rsidR="00491AAA" w:rsidRPr="00491AAA" w:rsidRDefault="00491AAA" w:rsidP="00491AAA">
      <w:pPr>
        <w:pStyle w:val="ListParagraph"/>
        <w:numPr>
          <w:ilvl w:val="1"/>
          <w:numId w:val="2"/>
        </w:numPr>
        <w:rPr>
          <w:rFonts w:ascii="Times New Roman" w:hAnsi="Times New Roman" w:cs="Times New Roman"/>
        </w:rPr>
      </w:pPr>
      <w:r>
        <w:rPr>
          <w:rFonts w:ascii="Times New Roman" w:hAnsi="Times New Roman" w:cs="Times New Roman"/>
          <w:color w:val="ED7D31" w:themeColor="accent2"/>
        </w:rPr>
        <w:t>White blood cells (leukocytes) – part of the immune system and destroy infectious agents</w:t>
      </w:r>
    </w:p>
    <w:p w14:paraId="3F58170F" w14:textId="5870BD7E" w:rsidR="00491AAA" w:rsidRPr="00491AAA" w:rsidRDefault="00491AAA" w:rsidP="00491AAA">
      <w:pPr>
        <w:pStyle w:val="ListParagraph"/>
        <w:numPr>
          <w:ilvl w:val="1"/>
          <w:numId w:val="2"/>
        </w:numPr>
        <w:rPr>
          <w:rFonts w:ascii="Times New Roman" w:hAnsi="Times New Roman" w:cs="Times New Roman"/>
        </w:rPr>
      </w:pPr>
      <w:r>
        <w:rPr>
          <w:rFonts w:ascii="Times New Roman" w:hAnsi="Times New Roman" w:cs="Times New Roman"/>
          <w:color w:val="ED7D31" w:themeColor="accent2"/>
        </w:rPr>
        <w:t xml:space="preserve">Plasma – yellowish liquid that contains electrolytes, nutrients, hormones, and clotting factors </w:t>
      </w:r>
    </w:p>
    <w:p w14:paraId="78225E9D" w14:textId="39F8DA54" w:rsidR="00491AAA" w:rsidRPr="00FF3803" w:rsidRDefault="00491AAA" w:rsidP="00491AAA">
      <w:pPr>
        <w:pStyle w:val="ListParagraph"/>
        <w:numPr>
          <w:ilvl w:val="1"/>
          <w:numId w:val="2"/>
        </w:numPr>
        <w:rPr>
          <w:rFonts w:ascii="Times New Roman" w:hAnsi="Times New Roman" w:cs="Times New Roman"/>
        </w:rPr>
      </w:pPr>
      <w:r>
        <w:rPr>
          <w:rFonts w:ascii="Times New Roman" w:hAnsi="Times New Roman" w:cs="Times New Roman"/>
          <w:color w:val="ED7D31" w:themeColor="accent2"/>
        </w:rPr>
        <w:t>Platelets (thrombocytes) – clotting factors the help seal a wound and prevent blood loss.</w:t>
      </w:r>
    </w:p>
    <w:p w14:paraId="540DC1CB" w14:textId="77777777" w:rsidR="00FF3803" w:rsidRPr="00FF3803" w:rsidRDefault="00FF3803" w:rsidP="00FF3803">
      <w:pPr>
        <w:pStyle w:val="ListParagraph"/>
        <w:rPr>
          <w:rFonts w:ascii="Times New Roman" w:hAnsi="Times New Roman" w:cs="Times New Roman"/>
        </w:rPr>
      </w:pPr>
    </w:p>
    <w:p w14:paraId="65CF5B63" w14:textId="42642A79" w:rsidR="009E3D20" w:rsidRPr="00D0487A"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Describe an antigen-antibody reaction and explain how an antibody identifies the antigen.</w:t>
      </w:r>
    </w:p>
    <w:p w14:paraId="17BE2EBD" w14:textId="719A8C1C" w:rsidR="00D0487A" w:rsidRPr="00FF3803" w:rsidRDefault="00D0487A" w:rsidP="00D0487A">
      <w:pPr>
        <w:pStyle w:val="ListParagraph"/>
        <w:numPr>
          <w:ilvl w:val="1"/>
          <w:numId w:val="1"/>
        </w:numPr>
        <w:spacing w:after="0" w:line="240" w:lineRule="auto"/>
        <w:rPr>
          <w:rFonts w:ascii="Times New Roman" w:hAnsi="Times New Roman" w:cs="Times New Roman"/>
        </w:rPr>
      </w:pPr>
      <w:r>
        <w:rPr>
          <w:rFonts w:ascii="Times New Roman" w:eastAsia="Comic Sans MS" w:hAnsi="Times New Roman" w:cs="Times New Roman"/>
          <w:color w:val="ED7D31" w:themeColor="accent2"/>
        </w:rPr>
        <w:t xml:space="preserve">Blood cells can contain antigens on their outside, either A, B, AB, or no antigens. There are also antibodies in your blood that will attack the incorrect antigen and cause </w:t>
      </w:r>
      <w:proofErr w:type="spellStart"/>
      <w:r>
        <w:rPr>
          <w:rFonts w:ascii="Times New Roman" w:eastAsia="Comic Sans MS" w:hAnsi="Times New Roman" w:cs="Times New Roman"/>
          <w:color w:val="ED7D31" w:themeColor="accent2"/>
        </w:rPr>
        <w:t>agglutaination</w:t>
      </w:r>
      <w:proofErr w:type="spellEnd"/>
      <w:r>
        <w:rPr>
          <w:rFonts w:ascii="Times New Roman" w:eastAsia="Comic Sans MS" w:hAnsi="Times New Roman" w:cs="Times New Roman"/>
          <w:color w:val="ED7D31" w:themeColor="accent2"/>
        </w:rPr>
        <w:t xml:space="preserve"> (clumping) if the wrong blood types </w:t>
      </w:r>
      <w:proofErr w:type="gramStart"/>
      <w:r>
        <w:rPr>
          <w:rFonts w:ascii="Times New Roman" w:eastAsia="Comic Sans MS" w:hAnsi="Times New Roman" w:cs="Times New Roman"/>
          <w:color w:val="ED7D31" w:themeColor="accent2"/>
        </w:rPr>
        <w:t>is</w:t>
      </w:r>
      <w:proofErr w:type="gramEnd"/>
      <w:r>
        <w:rPr>
          <w:rFonts w:ascii="Times New Roman" w:eastAsia="Comic Sans MS" w:hAnsi="Times New Roman" w:cs="Times New Roman"/>
          <w:color w:val="ED7D31" w:themeColor="accent2"/>
        </w:rPr>
        <w:t xml:space="preserve"> given to you. For example, if you have type B blood, then you have anti-A antibodies in your blood. If you are mistakenly given type A blood, then the anti-A antibodies attack the A antigens on the new blood and cause clumping. This could kill you.</w:t>
      </w:r>
    </w:p>
    <w:p w14:paraId="4B94D5A5" w14:textId="77777777" w:rsidR="00714F62" w:rsidRPr="00FF3803" w:rsidRDefault="00714F62" w:rsidP="0B170477">
      <w:pPr>
        <w:pStyle w:val="ListParagraph"/>
        <w:spacing w:after="0" w:line="240" w:lineRule="auto"/>
        <w:rPr>
          <w:rFonts w:ascii="Times New Roman" w:eastAsia="Comic Sans MS" w:hAnsi="Times New Roman" w:cs="Times New Roman"/>
        </w:rPr>
      </w:pPr>
    </w:p>
    <w:p w14:paraId="3ED8A445" w14:textId="50FDF80B" w:rsidR="009E3D20" w:rsidRPr="00D0487A"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Describe how to determine someone’s blood type.</w:t>
      </w:r>
    </w:p>
    <w:p w14:paraId="3A21B129" w14:textId="56AC549A" w:rsidR="00D0487A" w:rsidRPr="00FF3803" w:rsidRDefault="00D0487A" w:rsidP="00D0487A">
      <w:pPr>
        <w:pStyle w:val="ListParagraph"/>
        <w:numPr>
          <w:ilvl w:val="1"/>
          <w:numId w:val="1"/>
        </w:numPr>
        <w:spacing w:after="0" w:line="240" w:lineRule="auto"/>
        <w:rPr>
          <w:rFonts w:ascii="Times New Roman" w:hAnsi="Times New Roman" w:cs="Times New Roman"/>
        </w:rPr>
      </w:pPr>
      <w:r>
        <w:rPr>
          <w:rFonts w:ascii="Times New Roman" w:eastAsia="Comic Sans MS" w:hAnsi="Times New Roman" w:cs="Times New Roman"/>
          <w:color w:val="ED7D31" w:themeColor="accent2"/>
        </w:rPr>
        <w:lastRenderedPageBreak/>
        <w:t>They take some of your blood to determine if it agglutinates (clumps) when given the anti-A, anti-B, and anti-Rh antibodies. For example, if your blood sample clumps in anti A and anti-Rh, you have A+ blood. If it does not clump in anti-A or anti-B but does in anti-Rh, you have type O+ blood.</w:t>
      </w:r>
    </w:p>
    <w:p w14:paraId="3656B9AB" w14:textId="77777777" w:rsidR="00714F62" w:rsidRPr="00FF3803" w:rsidRDefault="00714F62" w:rsidP="0B170477">
      <w:pPr>
        <w:pStyle w:val="ListParagraph"/>
        <w:spacing w:after="0" w:line="240" w:lineRule="auto"/>
        <w:rPr>
          <w:rFonts w:ascii="Times New Roman" w:eastAsia="Comic Sans MS" w:hAnsi="Times New Roman" w:cs="Times New Roman"/>
        </w:rPr>
      </w:pPr>
    </w:p>
    <w:p w14:paraId="626886A5" w14:textId="2C366CC4" w:rsidR="009E3D20" w:rsidRPr="00D0487A"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Explain why blood types provide class evidence and not individual evidence.</w:t>
      </w:r>
    </w:p>
    <w:p w14:paraId="3EF7665B" w14:textId="38AEDA6B" w:rsidR="00D0487A" w:rsidRPr="00FF3803" w:rsidRDefault="00D0487A" w:rsidP="00D0487A">
      <w:pPr>
        <w:pStyle w:val="ListParagraph"/>
        <w:numPr>
          <w:ilvl w:val="1"/>
          <w:numId w:val="1"/>
        </w:numPr>
        <w:spacing w:after="0" w:line="240" w:lineRule="auto"/>
        <w:rPr>
          <w:rFonts w:ascii="Times New Roman" w:hAnsi="Times New Roman" w:cs="Times New Roman"/>
        </w:rPr>
      </w:pPr>
      <w:r>
        <w:rPr>
          <w:rFonts w:ascii="Times New Roman" w:eastAsia="Comic Sans MS" w:hAnsi="Times New Roman" w:cs="Times New Roman"/>
          <w:color w:val="ED7D31" w:themeColor="accent2"/>
        </w:rPr>
        <w:t>Many people can have the same type of blood and it cannot be proven to belong to a specific individual.</w:t>
      </w:r>
    </w:p>
    <w:p w14:paraId="45FB0818" w14:textId="77777777" w:rsidR="00714F62" w:rsidRPr="00FF3803" w:rsidRDefault="00714F62" w:rsidP="0B170477">
      <w:pPr>
        <w:pStyle w:val="ListParagraph"/>
        <w:spacing w:after="0" w:line="240" w:lineRule="auto"/>
        <w:rPr>
          <w:rFonts w:ascii="Times New Roman" w:eastAsia="Comic Sans MS" w:hAnsi="Times New Roman" w:cs="Times New Roman"/>
        </w:rPr>
      </w:pPr>
    </w:p>
    <w:p w14:paraId="45126DB9" w14:textId="26FE0FC4" w:rsidR="009E3D20" w:rsidRPr="00D0487A"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Distinguish between spikes and satellites on blood spatter.</w:t>
      </w:r>
    </w:p>
    <w:p w14:paraId="4DDBEF00" w14:textId="3FE2E6F4" w:rsidR="00743FBE" w:rsidRPr="00FF3803" w:rsidRDefault="00621B67" w:rsidP="0B170477">
      <w:pPr>
        <w:spacing w:after="0" w:line="240" w:lineRule="auto"/>
        <w:rPr>
          <w:rFonts w:ascii="Times New Roman" w:eastAsia="Comic Sans MS" w:hAnsi="Times New Roman" w:cs="Times New Roman"/>
        </w:rPr>
      </w:pPr>
      <w:r w:rsidRPr="00621B67">
        <w:rPr>
          <w:rFonts w:ascii="Times New Roman" w:hAnsi="Times New Roman" w:cs="Times New Roman"/>
        </w:rPr>
        <w:drawing>
          <wp:inline distT="0" distB="0" distL="0" distR="0" wp14:anchorId="7EC2F7CD" wp14:editId="18A97986">
            <wp:extent cx="1397000" cy="1371600"/>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a:stretch>
                      <a:fillRect/>
                    </a:stretch>
                  </pic:blipFill>
                  <pic:spPr>
                    <a:xfrm>
                      <a:off x="0" y="0"/>
                      <a:ext cx="1397000" cy="1371600"/>
                    </a:xfrm>
                    <a:prstGeom prst="rect">
                      <a:avLst/>
                    </a:prstGeom>
                  </pic:spPr>
                </pic:pic>
              </a:graphicData>
            </a:graphic>
          </wp:inline>
        </w:drawing>
      </w:r>
    </w:p>
    <w:p w14:paraId="26B022FB" w14:textId="39FF9745" w:rsidR="009E3D20" w:rsidRPr="00621B67"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Distinguish between blood spatter based upon blood dropping onto a smooth surface and a rough or textured surface.</w:t>
      </w:r>
    </w:p>
    <w:p w14:paraId="1D5B0B3C" w14:textId="085F70DC" w:rsidR="00621B67" w:rsidRPr="00FF3803" w:rsidRDefault="00621B67" w:rsidP="00621B67">
      <w:pPr>
        <w:pStyle w:val="ListParagraph"/>
        <w:numPr>
          <w:ilvl w:val="1"/>
          <w:numId w:val="1"/>
        </w:numPr>
        <w:spacing w:after="0" w:line="240" w:lineRule="auto"/>
        <w:rPr>
          <w:rFonts w:ascii="Times New Roman" w:hAnsi="Times New Roman" w:cs="Times New Roman"/>
        </w:rPr>
      </w:pPr>
      <w:r>
        <w:rPr>
          <w:rFonts w:ascii="Times New Roman" w:eastAsia="Comic Sans MS" w:hAnsi="Times New Roman" w:cs="Times New Roman"/>
          <w:color w:val="ED7D31" w:themeColor="accent2"/>
        </w:rPr>
        <w:t>Blood dropped on a smooth surface will have less spikes than one dropped on a rough surface.</w:t>
      </w:r>
    </w:p>
    <w:p w14:paraId="1FC39945" w14:textId="77777777" w:rsidR="00714F62" w:rsidRPr="00FF3803" w:rsidRDefault="00714F62" w:rsidP="0B170477">
      <w:pPr>
        <w:pStyle w:val="ListParagraph"/>
        <w:spacing w:after="0" w:line="240" w:lineRule="auto"/>
        <w:rPr>
          <w:rFonts w:ascii="Times New Roman" w:eastAsia="Comic Sans MS" w:hAnsi="Times New Roman" w:cs="Times New Roman"/>
        </w:rPr>
      </w:pPr>
    </w:p>
    <w:p w14:paraId="535AD2FE" w14:textId="50794B36" w:rsidR="009E3D20" w:rsidRPr="00621B67"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 xml:space="preserve">Describe the six types of blood spatter (not in your notes but on </w:t>
      </w:r>
      <w:proofErr w:type="spellStart"/>
      <w:r w:rsidRPr="00FF3803">
        <w:rPr>
          <w:rFonts w:ascii="Times New Roman" w:eastAsia="Comic Sans MS" w:hAnsi="Times New Roman" w:cs="Times New Roman"/>
        </w:rPr>
        <w:t>powerpoint</w:t>
      </w:r>
      <w:proofErr w:type="spellEnd"/>
      <w:r w:rsidRPr="00FF3803">
        <w:rPr>
          <w:rFonts w:ascii="Times New Roman" w:eastAsia="Comic Sans MS" w:hAnsi="Times New Roman" w:cs="Times New Roman"/>
        </w:rPr>
        <w:t>!!).</w:t>
      </w:r>
    </w:p>
    <w:p w14:paraId="584745A9" w14:textId="01924B1E" w:rsidR="00621B67" w:rsidRPr="00FF3803" w:rsidRDefault="00621B67" w:rsidP="00621B67">
      <w:pPr>
        <w:pStyle w:val="ListParagraph"/>
        <w:numPr>
          <w:ilvl w:val="1"/>
          <w:numId w:val="1"/>
        </w:numPr>
        <w:spacing w:after="0" w:line="240" w:lineRule="auto"/>
        <w:rPr>
          <w:rFonts w:ascii="Times New Roman" w:hAnsi="Times New Roman" w:cs="Times New Roman"/>
        </w:rPr>
      </w:pPr>
      <w:r w:rsidRPr="00621B67">
        <w:rPr>
          <w:rFonts w:ascii="Times New Roman" w:hAnsi="Times New Roman" w:cs="Times New Roman"/>
        </w:rPr>
        <w:drawing>
          <wp:inline distT="0" distB="0" distL="0" distR="0" wp14:anchorId="645868AE" wp14:editId="2EB4D08D">
            <wp:extent cx="5194300" cy="2895600"/>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9"/>
                    <a:stretch>
                      <a:fillRect/>
                    </a:stretch>
                  </pic:blipFill>
                  <pic:spPr>
                    <a:xfrm>
                      <a:off x="0" y="0"/>
                      <a:ext cx="5194300" cy="2895600"/>
                    </a:xfrm>
                    <a:prstGeom prst="rect">
                      <a:avLst/>
                    </a:prstGeom>
                  </pic:spPr>
                </pic:pic>
              </a:graphicData>
            </a:graphic>
          </wp:inline>
        </w:drawing>
      </w:r>
    </w:p>
    <w:p w14:paraId="08CE6F91" w14:textId="77777777" w:rsidR="00714F62" w:rsidRPr="00FF3803" w:rsidRDefault="00714F62" w:rsidP="0B170477">
      <w:pPr>
        <w:spacing w:after="0" w:line="240" w:lineRule="auto"/>
        <w:rPr>
          <w:rFonts w:ascii="Times New Roman" w:eastAsia="Comic Sans MS" w:hAnsi="Times New Roman" w:cs="Times New Roman"/>
        </w:rPr>
      </w:pPr>
    </w:p>
    <w:p w14:paraId="30B28E76" w14:textId="69B18165" w:rsidR="009E3D20" w:rsidRPr="00621B67" w:rsidRDefault="0B170477" w:rsidP="00FF3803">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Explain how to draw lines of convergence from several drops of blood in order to determine the area of convergence.</w:t>
      </w:r>
    </w:p>
    <w:p w14:paraId="59BDE72B" w14:textId="240F5776" w:rsidR="00621B67" w:rsidRPr="00FF3803" w:rsidRDefault="00621B67" w:rsidP="00621B67">
      <w:pPr>
        <w:pStyle w:val="ListParagraph"/>
        <w:numPr>
          <w:ilvl w:val="1"/>
          <w:numId w:val="1"/>
        </w:numPr>
        <w:spacing w:after="0" w:line="240" w:lineRule="auto"/>
        <w:rPr>
          <w:rFonts w:ascii="Times New Roman" w:hAnsi="Times New Roman" w:cs="Times New Roman"/>
        </w:rPr>
      </w:pPr>
      <w:r w:rsidRPr="00621B67">
        <w:rPr>
          <w:rFonts w:ascii="Times New Roman" w:hAnsi="Times New Roman" w:cs="Times New Roman"/>
        </w:rPr>
        <w:lastRenderedPageBreak/>
        <w:drawing>
          <wp:inline distT="0" distB="0" distL="0" distR="0" wp14:anchorId="7B9B025C" wp14:editId="22A4CBC7">
            <wp:extent cx="3937000" cy="2667000"/>
            <wp:effectExtent l="0" t="0" r="0" b="0"/>
            <wp:docPr id="3" name="Picture 3" descr="A picture containing map, kite, skiing,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 kite, skiing, flying&#10;&#10;Description automatically generated"/>
                    <pic:cNvPicPr/>
                  </pic:nvPicPr>
                  <pic:blipFill>
                    <a:blip r:embed="rId10"/>
                    <a:stretch>
                      <a:fillRect/>
                    </a:stretch>
                  </pic:blipFill>
                  <pic:spPr>
                    <a:xfrm>
                      <a:off x="0" y="0"/>
                      <a:ext cx="3937000" cy="2667000"/>
                    </a:xfrm>
                    <a:prstGeom prst="rect">
                      <a:avLst/>
                    </a:prstGeom>
                  </pic:spPr>
                </pic:pic>
              </a:graphicData>
            </a:graphic>
          </wp:inline>
        </w:drawing>
      </w:r>
    </w:p>
    <w:p w14:paraId="6537F28F" w14:textId="77777777" w:rsidR="00714F62" w:rsidRPr="00FF3803" w:rsidRDefault="00714F62" w:rsidP="0B170477">
      <w:pPr>
        <w:pStyle w:val="ListParagraph"/>
        <w:spacing w:after="0" w:line="240" w:lineRule="auto"/>
        <w:rPr>
          <w:rFonts w:ascii="Times New Roman" w:eastAsia="Comic Sans MS" w:hAnsi="Times New Roman" w:cs="Times New Roman"/>
        </w:rPr>
      </w:pPr>
    </w:p>
    <w:p w14:paraId="343E97F5" w14:textId="1C8C0FBE" w:rsidR="0B170477" w:rsidRPr="00621B67" w:rsidRDefault="0B170477" w:rsidP="00621B6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Describe how to determine the height of the source of blood known as point of origin using the tangent law.</w:t>
      </w:r>
    </w:p>
    <w:p w14:paraId="4444A532" w14:textId="61234D3B" w:rsidR="00621B67" w:rsidRPr="00621B67" w:rsidRDefault="00621B67" w:rsidP="00621B67">
      <w:pPr>
        <w:pStyle w:val="ListParagraph"/>
        <w:numPr>
          <w:ilvl w:val="1"/>
          <w:numId w:val="1"/>
        </w:numPr>
        <w:spacing w:after="0" w:line="240" w:lineRule="auto"/>
        <w:rPr>
          <w:rFonts w:ascii="Times New Roman" w:hAnsi="Times New Roman" w:cs="Times New Roman"/>
          <w:color w:val="ED7D31" w:themeColor="accent2"/>
        </w:rPr>
      </w:pPr>
      <w:r w:rsidRPr="00621B67">
        <w:rPr>
          <w:rFonts w:ascii="Times New Roman" w:eastAsia="Comic Sans MS" w:hAnsi="Times New Roman" w:cs="Times New Roman"/>
          <w:color w:val="ED7D31" w:themeColor="accent2"/>
        </w:rPr>
        <w:t>First determine the angle of the blood drop:</w:t>
      </w:r>
      <w:r>
        <w:rPr>
          <w:rFonts w:ascii="Times New Roman" w:eastAsia="Comic Sans MS" w:hAnsi="Times New Roman" w:cs="Times New Roman"/>
          <w:color w:val="ED7D31" w:themeColor="accent2"/>
        </w:rPr>
        <w:t xml:space="preserve"> angle = sin</w:t>
      </w:r>
      <w:r>
        <w:rPr>
          <w:rFonts w:ascii="Times New Roman" w:eastAsia="Comic Sans MS" w:hAnsi="Times New Roman" w:cs="Times New Roman"/>
          <w:color w:val="ED7D31" w:themeColor="accent2"/>
          <w:vertAlign w:val="superscript"/>
        </w:rPr>
        <w:t>-1</w:t>
      </w:r>
      <w:r>
        <w:rPr>
          <w:rFonts w:ascii="Times New Roman" w:eastAsia="Comic Sans MS" w:hAnsi="Times New Roman" w:cs="Times New Roman"/>
          <w:color w:val="ED7D31" w:themeColor="accent2"/>
        </w:rPr>
        <w:t>(width/length) – without the tail</w:t>
      </w:r>
    </w:p>
    <w:p w14:paraId="2256B00B" w14:textId="63863FF4" w:rsidR="00621B67" w:rsidRPr="00621B67" w:rsidRDefault="00621B67" w:rsidP="00621B67">
      <w:pPr>
        <w:pStyle w:val="ListParagraph"/>
        <w:numPr>
          <w:ilvl w:val="1"/>
          <w:numId w:val="1"/>
        </w:numPr>
        <w:spacing w:after="0" w:line="240" w:lineRule="auto"/>
        <w:rPr>
          <w:rFonts w:ascii="Times New Roman" w:hAnsi="Times New Roman" w:cs="Times New Roman"/>
          <w:color w:val="ED7D31" w:themeColor="accent2"/>
        </w:rPr>
      </w:pPr>
      <w:r>
        <w:rPr>
          <w:rFonts w:ascii="Times New Roman" w:eastAsia="Comic Sans MS" w:hAnsi="Times New Roman" w:cs="Times New Roman"/>
          <w:color w:val="ED7D31" w:themeColor="accent2"/>
        </w:rPr>
        <w:t>Draw the lines of convergence.</w:t>
      </w:r>
    </w:p>
    <w:p w14:paraId="30504DC8" w14:textId="436064F8" w:rsidR="00621B67" w:rsidRPr="00621B67" w:rsidRDefault="00621B67" w:rsidP="00621B67">
      <w:pPr>
        <w:pStyle w:val="ListParagraph"/>
        <w:numPr>
          <w:ilvl w:val="1"/>
          <w:numId w:val="1"/>
        </w:numPr>
        <w:spacing w:after="0" w:line="240" w:lineRule="auto"/>
        <w:rPr>
          <w:rFonts w:ascii="Times New Roman" w:hAnsi="Times New Roman" w:cs="Times New Roman"/>
          <w:color w:val="ED7D31" w:themeColor="accent2"/>
        </w:rPr>
      </w:pPr>
      <w:r>
        <w:rPr>
          <w:rFonts w:ascii="Times New Roman" w:eastAsia="Comic Sans MS" w:hAnsi="Times New Roman" w:cs="Times New Roman"/>
          <w:color w:val="ED7D31" w:themeColor="accent2"/>
        </w:rPr>
        <w:t>Measure the distance from the front of the blood drop to the center of the area of convergence.</w:t>
      </w:r>
    </w:p>
    <w:p w14:paraId="640E680A" w14:textId="4A0E4C64" w:rsidR="00621B67" w:rsidRPr="00621B67" w:rsidRDefault="00621B67" w:rsidP="00621B67">
      <w:pPr>
        <w:pStyle w:val="ListParagraph"/>
        <w:numPr>
          <w:ilvl w:val="1"/>
          <w:numId w:val="1"/>
        </w:numPr>
        <w:spacing w:after="0" w:line="240" w:lineRule="auto"/>
        <w:rPr>
          <w:rFonts w:ascii="Times New Roman" w:hAnsi="Times New Roman" w:cs="Times New Roman"/>
          <w:color w:val="ED7D31" w:themeColor="accent2"/>
        </w:rPr>
      </w:pPr>
      <w:r>
        <w:rPr>
          <w:rFonts w:ascii="Times New Roman" w:eastAsia="Comic Sans MS" w:hAnsi="Times New Roman" w:cs="Times New Roman"/>
          <w:color w:val="ED7D31" w:themeColor="accent2"/>
        </w:rPr>
        <w:t>To determine the height = distance x tan angle</w:t>
      </w:r>
    </w:p>
    <w:p w14:paraId="21958726" w14:textId="77777777" w:rsidR="00621B67" w:rsidRPr="00621B67" w:rsidRDefault="00621B67" w:rsidP="00621B67">
      <w:pPr>
        <w:pStyle w:val="ListParagraph"/>
        <w:spacing w:after="0" w:line="240" w:lineRule="auto"/>
        <w:ind w:left="1440"/>
        <w:rPr>
          <w:rFonts w:ascii="Times New Roman" w:hAnsi="Times New Roman" w:cs="Times New Roman"/>
          <w:color w:val="ED7D31" w:themeColor="accent2"/>
        </w:rPr>
      </w:pPr>
    </w:p>
    <w:p w14:paraId="2B51803D" w14:textId="006E8916" w:rsidR="558F3843" w:rsidRPr="00621B67" w:rsidRDefault="0B170477" w:rsidP="0B170477">
      <w:pPr>
        <w:pStyle w:val="ListParagraph"/>
        <w:numPr>
          <w:ilvl w:val="0"/>
          <w:numId w:val="1"/>
        </w:numPr>
        <w:rPr>
          <w:rFonts w:ascii="Times New Roman" w:hAnsi="Times New Roman" w:cs="Times New Roman"/>
        </w:rPr>
      </w:pPr>
      <w:r w:rsidRPr="00FF3803">
        <w:rPr>
          <w:rFonts w:ascii="Times New Roman" w:eastAsia="Comic Sans MS" w:hAnsi="Times New Roman" w:cs="Times New Roman"/>
        </w:rPr>
        <w:t>Describe the structure of a DNA molecule (nuclear).</w:t>
      </w:r>
    </w:p>
    <w:p w14:paraId="2B8DC106" w14:textId="16A3A1FB" w:rsidR="00621B67" w:rsidRPr="00FF3803" w:rsidRDefault="00621B67" w:rsidP="00621B67">
      <w:pPr>
        <w:pStyle w:val="ListParagraph"/>
        <w:numPr>
          <w:ilvl w:val="1"/>
          <w:numId w:val="1"/>
        </w:numPr>
        <w:rPr>
          <w:rFonts w:ascii="Times New Roman" w:hAnsi="Times New Roman" w:cs="Times New Roman"/>
        </w:rPr>
      </w:pPr>
      <w:r w:rsidRPr="00621B67">
        <w:rPr>
          <w:rFonts w:ascii="Times New Roman" w:hAnsi="Times New Roman" w:cs="Times New Roman"/>
        </w:rPr>
        <w:drawing>
          <wp:inline distT="0" distB="0" distL="0" distR="0" wp14:anchorId="1E89E557" wp14:editId="2B2FF533">
            <wp:extent cx="4559300" cy="28575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stretch>
                      <a:fillRect/>
                    </a:stretch>
                  </pic:blipFill>
                  <pic:spPr>
                    <a:xfrm>
                      <a:off x="0" y="0"/>
                      <a:ext cx="4559300" cy="2857500"/>
                    </a:xfrm>
                    <a:prstGeom prst="rect">
                      <a:avLst/>
                    </a:prstGeom>
                  </pic:spPr>
                </pic:pic>
              </a:graphicData>
            </a:graphic>
          </wp:inline>
        </w:drawing>
      </w:r>
    </w:p>
    <w:p w14:paraId="4FA10AEF" w14:textId="1A5CDDC2" w:rsidR="0B170477" w:rsidRPr="00FF3803" w:rsidRDefault="0B170477" w:rsidP="0B170477">
      <w:pPr>
        <w:pStyle w:val="ListParagraph"/>
        <w:rPr>
          <w:rFonts w:ascii="Times New Roman" w:eastAsia="Comic Sans MS" w:hAnsi="Times New Roman" w:cs="Times New Roman"/>
        </w:rPr>
      </w:pPr>
    </w:p>
    <w:p w14:paraId="7E054F9C" w14:textId="10BE0D47" w:rsidR="558F3843" w:rsidRPr="00621B67"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Explain why DNA evidence is considered to be individual evidence.</w:t>
      </w:r>
      <w:r w:rsidR="00621B67">
        <w:rPr>
          <w:rFonts w:ascii="Times New Roman" w:eastAsia="Comic Sans MS" w:hAnsi="Times New Roman" w:cs="Times New Roman"/>
        </w:rPr>
        <w:tab/>
      </w:r>
    </w:p>
    <w:p w14:paraId="180847FA" w14:textId="309CB696" w:rsidR="00621B67" w:rsidRPr="00FF3803" w:rsidRDefault="00621B67" w:rsidP="00621B67">
      <w:pPr>
        <w:pStyle w:val="ListParagraph"/>
        <w:numPr>
          <w:ilvl w:val="1"/>
          <w:numId w:val="1"/>
        </w:numPr>
        <w:spacing w:after="0" w:line="240" w:lineRule="auto"/>
        <w:rPr>
          <w:rFonts w:ascii="Times New Roman" w:hAnsi="Times New Roman" w:cs="Times New Roman"/>
        </w:rPr>
      </w:pPr>
      <w:r>
        <w:rPr>
          <w:rFonts w:ascii="Times New Roman" w:hAnsi="Times New Roman" w:cs="Times New Roman"/>
          <w:color w:val="ED7D31" w:themeColor="accent2"/>
        </w:rPr>
        <w:t>DNA is unique to every single individual; on the planet, except identical twins.</w:t>
      </w:r>
    </w:p>
    <w:p w14:paraId="450F21AA" w14:textId="083AA1AC" w:rsidR="558F3843" w:rsidRPr="00FF3803" w:rsidRDefault="558F3843" w:rsidP="0B170477">
      <w:pPr>
        <w:spacing w:after="0" w:line="240" w:lineRule="auto"/>
        <w:rPr>
          <w:rFonts w:ascii="Times New Roman" w:eastAsia="Comic Sans MS" w:hAnsi="Times New Roman" w:cs="Times New Roman"/>
        </w:rPr>
      </w:pPr>
    </w:p>
    <w:p w14:paraId="6AEDEF70" w14:textId="071554AA" w:rsidR="558F3843" w:rsidRPr="00621B67"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 xml:space="preserve">Compare VNTR and STR strands </w:t>
      </w:r>
      <w:r w:rsidRPr="00FF3803">
        <w:rPr>
          <w:rFonts w:ascii="Times New Roman" w:eastAsia="Comic Sans MS" w:hAnsi="Times New Roman" w:cs="Times New Roman"/>
          <w:u w:val="single"/>
        </w:rPr>
        <w:t>with regard to size and number of base pairs.</w:t>
      </w:r>
    </w:p>
    <w:p w14:paraId="585DABC3" w14:textId="44FBC97B" w:rsidR="00621B67" w:rsidRPr="00621B67" w:rsidRDefault="00621B67" w:rsidP="00621B67">
      <w:pPr>
        <w:pStyle w:val="ListParagraph"/>
        <w:numPr>
          <w:ilvl w:val="1"/>
          <w:numId w:val="1"/>
        </w:numPr>
        <w:spacing w:after="0" w:line="240" w:lineRule="auto"/>
        <w:rPr>
          <w:rFonts w:ascii="Times New Roman" w:hAnsi="Times New Roman" w:cs="Times New Roman"/>
        </w:rPr>
      </w:pPr>
      <w:r w:rsidRPr="00621B67">
        <w:rPr>
          <w:rFonts w:ascii="Times New Roman" w:eastAsia="Comic Sans MS" w:hAnsi="Times New Roman" w:cs="Times New Roman"/>
          <w:color w:val="ED7D31" w:themeColor="accent2"/>
        </w:rPr>
        <w:t xml:space="preserve">VNTRs are strands of DNA at least 80 base pairs </w:t>
      </w:r>
      <w:proofErr w:type="gramStart"/>
      <w:r w:rsidRPr="00621B67">
        <w:rPr>
          <w:rFonts w:ascii="Times New Roman" w:eastAsia="Comic Sans MS" w:hAnsi="Times New Roman" w:cs="Times New Roman"/>
          <w:color w:val="ED7D31" w:themeColor="accent2"/>
        </w:rPr>
        <w:t>long,</w:t>
      </w:r>
      <w:r>
        <w:rPr>
          <w:rFonts w:ascii="Times New Roman" w:eastAsia="Comic Sans MS" w:hAnsi="Times New Roman" w:cs="Times New Roman"/>
          <w:color w:val="ED7D31" w:themeColor="accent2"/>
        </w:rPr>
        <w:t>.</w:t>
      </w:r>
      <w:proofErr w:type="gramEnd"/>
      <w:r>
        <w:rPr>
          <w:rFonts w:ascii="Times New Roman" w:eastAsia="Comic Sans MS" w:hAnsi="Times New Roman" w:cs="Times New Roman"/>
          <w:color w:val="ED7D31" w:themeColor="accent2"/>
        </w:rPr>
        <w:t xml:space="preserve"> They used to be used for DNA profiling/fingerprinting but can be easily degraded and you would need quite of bit of a sample to create the profile.</w:t>
      </w:r>
    </w:p>
    <w:p w14:paraId="0A6D449C" w14:textId="273F0F1A" w:rsidR="00621B67" w:rsidRPr="00621B67" w:rsidRDefault="00621B67" w:rsidP="00621B67">
      <w:pPr>
        <w:pStyle w:val="ListParagraph"/>
        <w:numPr>
          <w:ilvl w:val="1"/>
          <w:numId w:val="1"/>
        </w:numPr>
        <w:spacing w:after="0" w:line="240" w:lineRule="auto"/>
        <w:rPr>
          <w:rFonts w:ascii="Times New Roman" w:hAnsi="Times New Roman" w:cs="Times New Roman"/>
        </w:rPr>
      </w:pPr>
      <w:r>
        <w:rPr>
          <w:rFonts w:ascii="Times New Roman" w:eastAsia="Comic Sans MS" w:hAnsi="Times New Roman" w:cs="Times New Roman"/>
          <w:color w:val="ED7D31" w:themeColor="accent2"/>
        </w:rPr>
        <w:t>STRs are much shorter, maybe 13 base pairs longs. Can use smaller sample sizes and they do not degrade as quickly.</w:t>
      </w:r>
    </w:p>
    <w:p w14:paraId="28A52BE7" w14:textId="546D2EAD" w:rsidR="558F3843" w:rsidRPr="00FF3803" w:rsidRDefault="558F3843" w:rsidP="0B170477">
      <w:pPr>
        <w:spacing w:after="0" w:line="240" w:lineRule="auto"/>
        <w:rPr>
          <w:rFonts w:ascii="Times New Roman" w:eastAsia="Comic Sans MS" w:hAnsi="Times New Roman" w:cs="Times New Roman"/>
        </w:rPr>
      </w:pPr>
    </w:p>
    <w:p w14:paraId="3765C101" w14:textId="77777777" w:rsidR="00FF3803" w:rsidRPr="00FF3803"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Explain the role of DNA fingerprints in:</w:t>
      </w:r>
    </w:p>
    <w:p w14:paraId="7BCC2124" w14:textId="02C05602" w:rsidR="00FF3803" w:rsidRPr="00FF3803" w:rsidRDefault="0B170477" w:rsidP="00FF3803">
      <w:pPr>
        <w:pStyle w:val="ListParagraph"/>
        <w:numPr>
          <w:ilvl w:val="1"/>
          <w:numId w:val="1"/>
        </w:numPr>
        <w:spacing w:after="0" w:line="240" w:lineRule="auto"/>
        <w:rPr>
          <w:rFonts w:ascii="Times New Roman" w:hAnsi="Times New Roman" w:cs="Times New Roman"/>
        </w:rPr>
      </w:pPr>
      <w:r w:rsidRPr="00FF3803">
        <w:rPr>
          <w:rFonts w:ascii="Times New Roman" w:eastAsia="Comic Sans MS" w:hAnsi="Times New Roman" w:cs="Times New Roman"/>
        </w:rPr>
        <w:t>tissue matching</w:t>
      </w:r>
      <w:r w:rsidR="00621B67">
        <w:rPr>
          <w:rFonts w:ascii="Times New Roman" w:eastAsia="Comic Sans MS" w:hAnsi="Times New Roman" w:cs="Times New Roman"/>
        </w:rPr>
        <w:t xml:space="preserve"> </w:t>
      </w:r>
      <w:r w:rsidR="00476196">
        <w:rPr>
          <w:rFonts w:ascii="Times New Roman" w:eastAsia="Comic Sans MS" w:hAnsi="Times New Roman" w:cs="Times New Roman"/>
        </w:rPr>
        <w:t>–</w:t>
      </w:r>
      <w:r w:rsidR="00621B67">
        <w:rPr>
          <w:rFonts w:ascii="Times New Roman" w:eastAsia="Comic Sans MS" w:hAnsi="Times New Roman" w:cs="Times New Roman"/>
        </w:rPr>
        <w:t xml:space="preserve"> </w:t>
      </w:r>
      <w:r w:rsidR="00476196">
        <w:rPr>
          <w:rFonts w:ascii="Times New Roman" w:eastAsia="Comic Sans MS" w:hAnsi="Times New Roman" w:cs="Times New Roman"/>
          <w:color w:val="ED7D31" w:themeColor="accent2"/>
        </w:rPr>
        <w:t>To match tissue found at a crime scene to a suspect or a victim, the DNA must match close to 100%.</w:t>
      </w:r>
    </w:p>
    <w:p w14:paraId="179D251B" w14:textId="7EB4BA02" w:rsidR="558F3843" w:rsidRPr="00FF3803" w:rsidRDefault="00FF3803" w:rsidP="00FF3803">
      <w:pPr>
        <w:pStyle w:val="ListParagraph"/>
        <w:numPr>
          <w:ilvl w:val="1"/>
          <w:numId w:val="1"/>
        </w:numPr>
        <w:spacing w:after="0" w:line="240" w:lineRule="auto"/>
        <w:rPr>
          <w:rFonts w:ascii="Times New Roman" w:hAnsi="Times New Roman" w:cs="Times New Roman"/>
        </w:rPr>
      </w:pPr>
      <w:r>
        <w:rPr>
          <w:rFonts w:ascii="Times New Roman" w:eastAsia="Comic Sans MS" w:hAnsi="Times New Roman" w:cs="Times New Roman"/>
        </w:rPr>
        <w:lastRenderedPageBreak/>
        <w:t>i</w:t>
      </w:r>
      <w:r w:rsidR="0B170477" w:rsidRPr="00FF3803">
        <w:rPr>
          <w:rFonts w:ascii="Times New Roman" w:eastAsia="Comic Sans MS" w:hAnsi="Times New Roman" w:cs="Times New Roman"/>
        </w:rPr>
        <w:t>nheritance matching</w:t>
      </w:r>
      <w:r w:rsidR="00476196">
        <w:rPr>
          <w:rFonts w:ascii="Times New Roman" w:eastAsia="Comic Sans MS" w:hAnsi="Times New Roman" w:cs="Times New Roman"/>
        </w:rPr>
        <w:t xml:space="preserve"> – </w:t>
      </w:r>
      <w:r w:rsidR="00476196">
        <w:rPr>
          <w:rFonts w:ascii="Times New Roman" w:eastAsia="Comic Sans MS" w:hAnsi="Times New Roman" w:cs="Times New Roman"/>
          <w:color w:val="ED7D31" w:themeColor="accent2"/>
        </w:rPr>
        <w:t xml:space="preserve">To determine a familial relation, the DNA must match </w:t>
      </w:r>
      <w:proofErr w:type="gramStart"/>
      <w:r w:rsidR="00476196">
        <w:rPr>
          <w:rFonts w:ascii="Times New Roman" w:eastAsia="Comic Sans MS" w:hAnsi="Times New Roman" w:cs="Times New Roman"/>
          <w:color w:val="ED7D31" w:themeColor="accent2"/>
        </w:rPr>
        <w:t>at  most</w:t>
      </w:r>
      <w:proofErr w:type="gramEnd"/>
      <w:r w:rsidR="00476196">
        <w:rPr>
          <w:rFonts w:ascii="Times New Roman" w:eastAsia="Comic Sans MS" w:hAnsi="Times New Roman" w:cs="Times New Roman"/>
          <w:color w:val="ED7D31" w:themeColor="accent2"/>
        </w:rPr>
        <w:t xml:space="preserve"> 50%.</w:t>
      </w:r>
    </w:p>
    <w:p w14:paraId="38DCF876" w14:textId="2DA4B90F" w:rsidR="0B170477" w:rsidRPr="00FF3803" w:rsidRDefault="0B170477" w:rsidP="0B170477">
      <w:pPr>
        <w:pStyle w:val="ListParagraph"/>
        <w:spacing w:after="0" w:line="240" w:lineRule="auto"/>
        <w:ind w:left="0"/>
        <w:rPr>
          <w:rFonts w:ascii="Times New Roman" w:eastAsia="Comic Sans MS" w:hAnsi="Times New Roman" w:cs="Times New Roman"/>
        </w:rPr>
      </w:pPr>
    </w:p>
    <w:p w14:paraId="0165DE90" w14:textId="7650D2F0" w:rsidR="558F3843" w:rsidRPr="00476196" w:rsidRDefault="0B170477" w:rsidP="0B170477">
      <w:pPr>
        <w:pStyle w:val="ListParagraph"/>
        <w:numPr>
          <w:ilvl w:val="0"/>
          <w:numId w:val="1"/>
        </w:numPr>
        <w:spacing w:after="0" w:line="240" w:lineRule="auto"/>
        <w:rPr>
          <w:rFonts w:ascii="Times New Roman" w:hAnsi="Times New Roman" w:cs="Times New Roman"/>
        </w:rPr>
      </w:pPr>
      <w:r w:rsidRPr="00FF3803">
        <w:rPr>
          <w:rFonts w:ascii="Times New Roman" w:eastAsia="Comic Sans MS" w:hAnsi="Times New Roman" w:cs="Times New Roman"/>
        </w:rPr>
        <w:t xml:space="preserve">Discuss the advantage of using </w:t>
      </w:r>
      <w:r w:rsidR="00FF3803">
        <w:rPr>
          <w:rFonts w:ascii="Times New Roman" w:eastAsia="Comic Sans MS" w:hAnsi="Times New Roman" w:cs="Times New Roman"/>
        </w:rPr>
        <w:t xml:space="preserve">mitochondrial </w:t>
      </w:r>
      <w:r w:rsidRPr="00FF3803">
        <w:rPr>
          <w:rFonts w:ascii="Times New Roman" w:eastAsia="Comic Sans MS" w:hAnsi="Times New Roman" w:cs="Times New Roman"/>
        </w:rPr>
        <w:t>DNA</w:t>
      </w:r>
      <w:r w:rsidR="00FF3803">
        <w:rPr>
          <w:rFonts w:ascii="Times New Roman" w:eastAsia="Comic Sans MS" w:hAnsi="Times New Roman" w:cs="Times New Roman"/>
        </w:rPr>
        <w:t xml:space="preserve"> (</w:t>
      </w:r>
      <w:proofErr w:type="spellStart"/>
      <w:r w:rsidR="00FF3803">
        <w:rPr>
          <w:rFonts w:ascii="Times New Roman" w:eastAsia="Comic Sans MS" w:hAnsi="Times New Roman" w:cs="Times New Roman"/>
        </w:rPr>
        <w:t>mtDNA</w:t>
      </w:r>
      <w:proofErr w:type="spellEnd"/>
      <w:r w:rsidR="00FF3803">
        <w:rPr>
          <w:rFonts w:ascii="Times New Roman" w:eastAsia="Comic Sans MS" w:hAnsi="Times New Roman" w:cs="Times New Roman"/>
        </w:rPr>
        <w:t>)</w:t>
      </w:r>
      <w:r w:rsidRPr="00FF3803">
        <w:rPr>
          <w:rFonts w:ascii="Times New Roman" w:eastAsia="Comic Sans MS" w:hAnsi="Times New Roman" w:cs="Times New Roman"/>
        </w:rPr>
        <w:t xml:space="preserve"> instead of nuclear DNA in an attempt to identify the remains of an individual.</w:t>
      </w:r>
    </w:p>
    <w:p w14:paraId="15B936E7" w14:textId="0531B095" w:rsidR="00476196" w:rsidRPr="00FF3803" w:rsidRDefault="00476196" w:rsidP="00476196">
      <w:pPr>
        <w:pStyle w:val="ListParagraph"/>
        <w:numPr>
          <w:ilvl w:val="1"/>
          <w:numId w:val="1"/>
        </w:numPr>
        <w:spacing w:after="0" w:line="240" w:lineRule="auto"/>
        <w:rPr>
          <w:rFonts w:ascii="Times New Roman" w:hAnsi="Times New Roman" w:cs="Times New Roman"/>
        </w:rPr>
      </w:pPr>
      <w:proofErr w:type="spellStart"/>
      <w:r>
        <w:rPr>
          <w:rFonts w:ascii="Times New Roman" w:eastAsia="Comic Sans MS" w:hAnsi="Times New Roman" w:cs="Times New Roman"/>
          <w:color w:val="ED7D31" w:themeColor="accent2"/>
        </w:rPr>
        <w:t>Mitchondrial</w:t>
      </w:r>
      <w:proofErr w:type="spellEnd"/>
      <w:r>
        <w:rPr>
          <w:rFonts w:ascii="Times New Roman" w:eastAsia="Comic Sans MS" w:hAnsi="Times New Roman" w:cs="Times New Roman"/>
          <w:color w:val="ED7D31" w:themeColor="accent2"/>
        </w:rPr>
        <w:t xml:space="preserve"> DNA is found in the mitochondria of all cells and is plentiful while nuclear DNA is only found in the nucleus of cells is not as plentiful. Mitochondrial DNA also only comes from you mom, while nuclear DNA comes from both parents.</w:t>
      </w:r>
    </w:p>
    <w:p w14:paraId="797C9503" w14:textId="00D96302" w:rsidR="558F3843" w:rsidRPr="00FF3803" w:rsidRDefault="558F3843" w:rsidP="0B170477">
      <w:pPr>
        <w:pStyle w:val="ListParagraph"/>
        <w:spacing w:after="0" w:line="240" w:lineRule="auto"/>
        <w:rPr>
          <w:rFonts w:ascii="Times New Roman" w:hAnsi="Times New Roman" w:cs="Times New Roman"/>
        </w:rPr>
      </w:pPr>
    </w:p>
    <w:sectPr w:rsidR="558F3843" w:rsidRPr="00FF3803" w:rsidSect="009E3D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91340"/>
    <w:multiLevelType w:val="hybridMultilevel"/>
    <w:tmpl w:val="8A44E228"/>
    <w:lvl w:ilvl="0" w:tplc="A1D05448">
      <w:start w:val="8"/>
      <w:numFmt w:val="decimal"/>
      <w:lvlText w:val="%1."/>
      <w:lvlJc w:val="left"/>
      <w:pPr>
        <w:ind w:left="720" w:hanging="360"/>
      </w:pPr>
    </w:lvl>
    <w:lvl w:ilvl="1" w:tplc="CADC0FC2">
      <w:start w:val="1"/>
      <w:numFmt w:val="lowerLetter"/>
      <w:lvlText w:val="%2."/>
      <w:lvlJc w:val="left"/>
      <w:pPr>
        <w:ind w:left="1440" w:hanging="360"/>
      </w:pPr>
    </w:lvl>
    <w:lvl w:ilvl="2" w:tplc="0BB81778">
      <w:start w:val="1"/>
      <w:numFmt w:val="lowerRoman"/>
      <w:lvlText w:val="%3."/>
      <w:lvlJc w:val="right"/>
      <w:pPr>
        <w:ind w:left="2160" w:hanging="180"/>
      </w:pPr>
    </w:lvl>
    <w:lvl w:ilvl="3" w:tplc="AE5ECB0C">
      <w:start w:val="1"/>
      <w:numFmt w:val="decimal"/>
      <w:lvlText w:val="%4."/>
      <w:lvlJc w:val="left"/>
      <w:pPr>
        <w:ind w:left="2880" w:hanging="360"/>
      </w:pPr>
    </w:lvl>
    <w:lvl w:ilvl="4" w:tplc="392A773C">
      <w:start w:val="1"/>
      <w:numFmt w:val="lowerLetter"/>
      <w:lvlText w:val="%5."/>
      <w:lvlJc w:val="left"/>
      <w:pPr>
        <w:ind w:left="3600" w:hanging="360"/>
      </w:pPr>
    </w:lvl>
    <w:lvl w:ilvl="5" w:tplc="AE6E3632">
      <w:start w:val="1"/>
      <w:numFmt w:val="lowerRoman"/>
      <w:lvlText w:val="%6."/>
      <w:lvlJc w:val="right"/>
      <w:pPr>
        <w:ind w:left="4320" w:hanging="180"/>
      </w:pPr>
    </w:lvl>
    <w:lvl w:ilvl="6" w:tplc="AD4496FE">
      <w:start w:val="1"/>
      <w:numFmt w:val="decimal"/>
      <w:lvlText w:val="%7."/>
      <w:lvlJc w:val="left"/>
      <w:pPr>
        <w:ind w:left="5040" w:hanging="360"/>
      </w:pPr>
    </w:lvl>
    <w:lvl w:ilvl="7" w:tplc="1B4C92E2">
      <w:start w:val="1"/>
      <w:numFmt w:val="lowerLetter"/>
      <w:lvlText w:val="%8."/>
      <w:lvlJc w:val="left"/>
      <w:pPr>
        <w:ind w:left="5760" w:hanging="360"/>
      </w:pPr>
    </w:lvl>
    <w:lvl w:ilvl="8" w:tplc="60948C82">
      <w:start w:val="1"/>
      <w:numFmt w:val="lowerRoman"/>
      <w:lvlText w:val="%9."/>
      <w:lvlJc w:val="right"/>
      <w:pPr>
        <w:ind w:left="6480" w:hanging="180"/>
      </w:pPr>
    </w:lvl>
  </w:abstractNum>
  <w:abstractNum w:abstractNumId="1" w15:restartNumberingAfterBreak="0">
    <w:nsid w:val="66120574"/>
    <w:multiLevelType w:val="hybridMultilevel"/>
    <w:tmpl w:val="192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E6B35"/>
    <w:multiLevelType w:val="hybridMultilevel"/>
    <w:tmpl w:val="17C2E1B2"/>
    <w:lvl w:ilvl="0" w:tplc="E41A376A">
      <w:start w:val="1"/>
      <w:numFmt w:val="decimal"/>
      <w:lvlText w:val="%1."/>
      <w:lvlJc w:val="left"/>
      <w:pPr>
        <w:ind w:left="720" w:hanging="360"/>
      </w:pPr>
    </w:lvl>
    <w:lvl w:ilvl="1" w:tplc="40E060C4">
      <w:start w:val="1"/>
      <w:numFmt w:val="lowerLetter"/>
      <w:lvlText w:val="%2."/>
      <w:lvlJc w:val="left"/>
      <w:pPr>
        <w:ind w:left="1440" w:hanging="360"/>
      </w:pPr>
    </w:lvl>
    <w:lvl w:ilvl="2" w:tplc="AA088352">
      <w:start w:val="1"/>
      <w:numFmt w:val="lowerRoman"/>
      <w:lvlText w:val="%3."/>
      <w:lvlJc w:val="right"/>
      <w:pPr>
        <w:ind w:left="2160" w:hanging="180"/>
      </w:pPr>
    </w:lvl>
    <w:lvl w:ilvl="3" w:tplc="6DDE5746">
      <w:start w:val="1"/>
      <w:numFmt w:val="decimal"/>
      <w:lvlText w:val="%4."/>
      <w:lvlJc w:val="left"/>
      <w:pPr>
        <w:ind w:left="2880" w:hanging="360"/>
      </w:pPr>
    </w:lvl>
    <w:lvl w:ilvl="4" w:tplc="7BA29ADC">
      <w:start w:val="1"/>
      <w:numFmt w:val="lowerLetter"/>
      <w:lvlText w:val="%5."/>
      <w:lvlJc w:val="left"/>
      <w:pPr>
        <w:ind w:left="3600" w:hanging="360"/>
      </w:pPr>
    </w:lvl>
    <w:lvl w:ilvl="5" w:tplc="557E237E">
      <w:start w:val="1"/>
      <w:numFmt w:val="lowerRoman"/>
      <w:lvlText w:val="%6."/>
      <w:lvlJc w:val="right"/>
      <w:pPr>
        <w:ind w:left="4320" w:hanging="180"/>
      </w:pPr>
    </w:lvl>
    <w:lvl w:ilvl="6" w:tplc="F0CA2BA2">
      <w:start w:val="1"/>
      <w:numFmt w:val="decimal"/>
      <w:lvlText w:val="%7."/>
      <w:lvlJc w:val="left"/>
      <w:pPr>
        <w:ind w:left="5040" w:hanging="360"/>
      </w:pPr>
    </w:lvl>
    <w:lvl w:ilvl="7" w:tplc="3D463B6E">
      <w:start w:val="1"/>
      <w:numFmt w:val="lowerLetter"/>
      <w:lvlText w:val="%8."/>
      <w:lvlJc w:val="left"/>
      <w:pPr>
        <w:ind w:left="5760" w:hanging="360"/>
      </w:pPr>
    </w:lvl>
    <w:lvl w:ilvl="8" w:tplc="7610AC96">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20"/>
    <w:rsid w:val="000401A3"/>
    <w:rsid w:val="001C6447"/>
    <w:rsid w:val="00476196"/>
    <w:rsid w:val="00491AAA"/>
    <w:rsid w:val="00621B67"/>
    <w:rsid w:val="00714F62"/>
    <w:rsid w:val="00743FBE"/>
    <w:rsid w:val="007D5EAA"/>
    <w:rsid w:val="008B5F76"/>
    <w:rsid w:val="009A5348"/>
    <w:rsid w:val="009E3D20"/>
    <w:rsid w:val="00AF6C37"/>
    <w:rsid w:val="00C9498D"/>
    <w:rsid w:val="00D0487A"/>
    <w:rsid w:val="00DC2DAA"/>
    <w:rsid w:val="00E7740F"/>
    <w:rsid w:val="00F16E03"/>
    <w:rsid w:val="00F31D9A"/>
    <w:rsid w:val="00FF3803"/>
    <w:rsid w:val="0B170477"/>
    <w:rsid w:val="558F3843"/>
    <w:rsid w:val="6728E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99F9"/>
  <w15:chartTrackingRefBased/>
  <w15:docId w15:val="{50284FFA-CF14-42FA-BFB7-195E864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20"/>
    <w:pPr>
      <w:ind w:left="720"/>
      <w:contextualSpacing/>
    </w:pPr>
  </w:style>
  <w:style w:type="paragraph" w:styleId="BalloonText">
    <w:name w:val="Balloon Text"/>
    <w:basedOn w:val="Normal"/>
    <w:link w:val="BalloonTextChar"/>
    <w:uiPriority w:val="99"/>
    <w:semiHidden/>
    <w:unhideWhenUsed/>
    <w:rsid w:val="008B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3" ma:contentTypeDescription="Create a new document." ma:contentTypeScope="" ma:versionID="ac4d8a045981f2166671d43238b899fd">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872754e9bbab45ef6a30dfdac76e261a"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F7691-4358-4715-8AFC-3E7B7030EC7F}">
  <ds:schemaRefs>
    <ds:schemaRef ds:uri="http://schemas.microsoft.com/office/2006/documentManagement/types"/>
    <ds:schemaRef ds:uri="http://schemas.microsoft.com/office/2006/metadata/properties"/>
    <ds:schemaRef ds:uri="bbce7efe-5611-445c-8ca3-4062a23aca31"/>
    <ds:schemaRef ds:uri="http://purl.org/dc/elements/1.1/"/>
    <ds:schemaRef ds:uri="http://purl.org/dc/dcmitype/"/>
    <ds:schemaRef ds:uri="eea96a66-d6c2-4d9c-af83-8babcc46a729"/>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481DD93-73EF-4BF1-8852-E4196680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3EF94-A71E-42F4-86EA-98447C8E7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Mccoy</dc:creator>
  <cp:keywords/>
  <dc:description/>
  <cp:lastModifiedBy>Kara Harris</cp:lastModifiedBy>
  <cp:revision>4</cp:revision>
  <cp:lastPrinted>2018-03-27T18:44:00Z</cp:lastPrinted>
  <dcterms:created xsi:type="dcterms:W3CDTF">2020-10-25T22:43:00Z</dcterms:created>
  <dcterms:modified xsi:type="dcterms:W3CDTF">2020-10-25T23:11:00Z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