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7F" w:rsidRDefault="0001247F" w:rsidP="00012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Sweet Science of </w:t>
      </w:r>
      <w:proofErr w:type="spellStart"/>
      <w:r>
        <w:rPr>
          <w:rFonts w:ascii="Arial" w:hAnsi="Arial" w:cs="Arial"/>
          <w:b/>
        </w:rPr>
        <w:t>Candymaking</w:t>
      </w:r>
      <w:proofErr w:type="spellEnd"/>
    </w:p>
    <w:p w:rsidR="0001247F" w:rsidRDefault="0001247F" w:rsidP="0001247F">
      <w:pPr>
        <w:rPr>
          <w:rFonts w:ascii="Arial" w:hAnsi="Arial" w:cs="Arial"/>
          <w:b/>
          <w:sz w:val="22"/>
          <w:szCs w:val="22"/>
        </w:rPr>
      </w:pPr>
    </w:p>
    <w:p w:rsidR="0001247F" w:rsidRDefault="0001247F" w:rsidP="000124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01247F" w:rsidRPr="0001247F" w:rsidRDefault="0001247F" w:rsidP="0001247F">
      <w:pPr>
        <w:rPr>
          <w:rFonts w:ascii="Arial" w:hAnsi="Arial" w:cs="Arial"/>
          <w:b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the three types of candy textures.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main difference in the structures of rock candy and fudge?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composition of sucrose?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sucrose molecules dissolve in water?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two steps involved in dissolving a solid?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solid dissolves, is that all that is happening? Explain.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anything happening when a solution is saturated? Explain.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645F89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Le </w:t>
      </w:r>
      <w:proofErr w:type="spellStart"/>
      <w:r>
        <w:rPr>
          <w:rFonts w:ascii="Arial" w:hAnsi="Arial" w:cs="Arial"/>
          <w:sz w:val="22"/>
          <w:szCs w:val="22"/>
        </w:rPr>
        <w:t>Châtelier’s</w:t>
      </w:r>
      <w:proofErr w:type="spellEnd"/>
      <w:r>
        <w:rPr>
          <w:rFonts w:ascii="Arial" w:hAnsi="Arial" w:cs="Arial"/>
          <w:sz w:val="22"/>
          <w:szCs w:val="22"/>
        </w:rPr>
        <w:t xml:space="preserve"> principle explain why a temperature increase causes more sugar to dissolve in an already saturated solution?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supersaturated solution?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Pr="0052093A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does stirring result in candy’s fudge-like consistency?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one get a glassy texture in candy?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makes cotton candy different from other types of sugar-based candies?</w:t>
      </w: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247F" w:rsidRDefault="0001247F" w:rsidP="0001247F">
      <w:pPr>
        <w:ind w:left="360"/>
        <w:rPr>
          <w:rFonts w:ascii="Arial" w:hAnsi="Arial" w:cs="Arial"/>
          <w:sz w:val="22"/>
          <w:szCs w:val="22"/>
        </w:rPr>
      </w:pPr>
    </w:p>
    <w:p w:rsidR="0001247F" w:rsidRDefault="0001247F" w:rsidP="0001247F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two main factors involved in the varied textures of candy?</w:t>
      </w:r>
    </w:p>
    <w:p w:rsidR="001E4A66" w:rsidRPr="0001247F" w:rsidRDefault="001E4A66" w:rsidP="0001247F"/>
    <w:sectPr w:rsidR="001E4A66" w:rsidRPr="000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666C"/>
    <w:multiLevelType w:val="hybridMultilevel"/>
    <w:tmpl w:val="682A8AD2"/>
    <w:lvl w:ilvl="0" w:tplc="6B8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AA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A566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F"/>
    <w:rsid w:val="0001247F"/>
    <w:rsid w:val="001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3E3F"/>
  <w15:chartTrackingRefBased/>
  <w15:docId w15:val="{5EB0DD8A-61B1-4DBB-B977-0B044FA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01247F"/>
    <w:pPr>
      <w:spacing w:before="240" w:after="240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47F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01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2017-11-02T18:20:00Z</dcterms:created>
  <dcterms:modified xsi:type="dcterms:W3CDTF">2017-11-02T18:22:00Z</dcterms:modified>
</cp:coreProperties>
</file>