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E6" w:rsidRPr="00CB4DE6" w:rsidRDefault="00CB4DE6" w:rsidP="00CB4DE6">
      <w:pPr>
        <w:pStyle w:val="Heading1"/>
        <w:spacing w:after="0"/>
        <w:rPr>
          <w:rFonts w:ascii="Times New Roman" w:hAnsi="Times New Roman" w:cs="Times New Roman"/>
          <w:sz w:val="22"/>
          <w:szCs w:val="22"/>
        </w:rPr>
      </w:pPr>
      <w:bookmarkStart w:id="0" w:name="_Toc430874027"/>
      <w:r w:rsidRPr="00CB4DE6">
        <w:rPr>
          <w:rFonts w:ascii="Times New Roman" w:hAnsi="Times New Roman" w:cs="Times New Roman"/>
          <w:sz w:val="22"/>
          <w:szCs w:val="22"/>
        </w:rPr>
        <w:t>Name:</w:t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B4DE6">
        <w:rPr>
          <w:rFonts w:ascii="Times New Roman" w:hAnsi="Times New Roman" w:cs="Times New Roman"/>
          <w:sz w:val="22"/>
          <w:szCs w:val="22"/>
        </w:rPr>
        <w:t xml:space="preserve"> </w:t>
      </w:r>
      <w:r w:rsidRPr="00CB4DE6">
        <w:rPr>
          <w:rFonts w:ascii="Times New Roman" w:hAnsi="Times New Roman" w:cs="Times New Roman"/>
          <w:sz w:val="22"/>
          <w:szCs w:val="22"/>
        </w:rPr>
        <w:br/>
      </w:r>
      <w:bookmarkEnd w:id="0"/>
      <w:r w:rsidRPr="00CB4DE6">
        <w:rPr>
          <w:rFonts w:ascii="Times New Roman" w:hAnsi="Times New Roman" w:cs="Times New Roman"/>
          <w:sz w:val="22"/>
          <w:szCs w:val="22"/>
        </w:rPr>
        <w:t>Eating with Your Eyes: The Chemistry of Food Colorings</w:t>
      </w:r>
    </w:p>
    <w:p w:rsidR="00CB4DE6" w:rsidRPr="00CB4DE6" w:rsidRDefault="00CB4DE6" w:rsidP="00CB4DE6">
      <w:pPr>
        <w:rPr>
          <w:sz w:val="22"/>
          <w:szCs w:val="22"/>
        </w:rPr>
      </w:pPr>
    </w:p>
    <w:p w:rsidR="00CB4DE6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Why is green-colored ketchup not found on supermarket shelves?</w:t>
      </w: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Why do people often avoid multicolored food?</w:t>
      </w: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What is the reason for adding food coloring to hot dogs?</w:t>
      </w: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Describe a property of beta-carotene that makes it suitable for use as a coloring agent for dairy products.</w:t>
      </w: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What makes anthocyanin molecules water-soluble?</w:t>
      </w: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What groups on anthocyanin molecules are responsible for their water solubility?</w:t>
      </w: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Why did Starbucks remove cochineal dye from its strawberry flavored products?</w:t>
      </w: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Why do manufacturers prefer artificial- to natural-coloring substances for their products?</w:t>
      </w: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How do the elements that compose the molecular formula of Red No. 3 differ from the elements present in the other formulas shown in Table 1?</w:t>
      </w: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What is the base material currently used to produce most synthetic food dyes?</w:t>
      </w: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What happens when food-coloring molecules dissolve in water?</w:t>
      </w: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CB4DE6" w:rsidRPr="00CB4DE6" w:rsidRDefault="00CB4DE6" w:rsidP="00CB4DE6">
      <w:pPr>
        <w:ind w:left="360"/>
        <w:rPr>
          <w:sz w:val="22"/>
          <w:szCs w:val="22"/>
        </w:rPr>
      </w:pPr>
    </w:p>
    <w:p w:rsidR="004360AF" w:rsidRPr="00CB4DE6" w:rsidRDefault="00CB4DE6" w:rsidP="00CB4DE6">
      <w:pPr>
        <w:numPr>
          <w:ilvl w:val="1"/>
          <w:numId w:val="1"/>
        </w:numPr>
        <w:tabs>
          <w:tab w:val="clear" w:pos="1440"/>
        </w:tabs>
        <w:ind w:left="360"/>
        <w:rPr>
          <w:sz w:val="22"/>
          <w:szCs w:val="22"/>
        </w:rPr>
      </w:pPr>
      <w:r w:rsidRPr="00CB4DE6">
        <w:rPr>
          <w:sz w:val="22"/>
          <w:szCs w:val="22"/>
        </w:rPr>
        <w:t>In what ways do food scientists claim that eating involves more than just taste?</w:t>
      </w:r>
      <w:bookmarkStart w:id="1" w:name="_GoBack"/>
      <w:bookmarkEnd w:id="1"/>
    </w:p>
    <w:sectPr w:rsidR="004360AF" w:rsidRPr="00CB4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2666C"/>
    <w:multiLevelType w:val="hybridMultilevel"/>
    <w:tmpl w:val="682A8AD2"/>
    <w:lvl w:ilvl="0" w:tplc="6B8EA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39AABD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FA5662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E6"/>
    <w:rsid w:val="004360AF"/>
    <w:rsid w:val="00CB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A45FA-D8C3-475F-9615-2092F3FD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rsid w:val="00CB4DE6"/>
    <w:pPr>
      <w:spacing w:before="240" w:after="240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DE6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CB4D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2016-09-08T19:57:00Z</dcterms:created>
  <dcterms:modified xsi:type="dcterms:W3CDTF">2016-09-08T19:59:00Z</dcterms:modified>
</cp:coreProperties>
</file>